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1" w:rsidRDefault="002D2447" w:rsidP="009805DE">
      <w:pPr>
        <w:spacing w:line="360" w:lineRule="auto"/>
        <w:jc w:val="both"/>
        <w:rPr>
          <w:rFonts w:ascii="Bookman Old Style" w:eastAsiaTheme="minorEastAsia" w:hAnsi="Bookman Old Style" w:cstheme="minorHAnsi"/>
          <w:b/>
          <w:color w:val="2E74B5" w:themeColor="accent1" w:themeShade="BF"/>
          <w:sz w:val="28"/>
          <w:szCs w:val="28"/>
        </w:rPr>
      </w:pPr>
      <w:r w:rsidRPr="00FC4A18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38C6724" wp14:editId="0C5D9A69">
            <wp:simplePos x="0" y="0"/>
            <wp:positionH relativeFrom="column">
              <wp:posOffset>986789</wp:posOffset>
            </wp:positionH>
            <wp:positionV relativeFrom="paragraph">
              <wp:posOffset>-132334</wp:posOffset>
            </wp:positionV>
            <wp:extent cx="3347811" cy="731393"/>
            <wp:effectExtent l="0" t="0" r="508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340" cy="73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47" w:rsidRDefault="00862B11" w:rsidP="009805DE">
      <w:pPr>
        <w:spacing w:line="360" w:lineRule="auto"/>
        <w:jc w:val="both"/>
        <w:rPr>
          <w:rFonts w:ascii="Bookman Old Style" w:eastAsiaTheme="minorEastAsia" w:hAnsi="Bookman Old Style" w:cstheme="minorHAnsi"/>
          <w:b/>
          <w:color w:val="2E74B5" w:themeColor="accent1" w:themeShade="BF"/>
          <w:sz w:val="28"/>
          <w:szCs w:val="28"/>
        </w:rPr>
      </w:pPr>
      <w:r>
        <w:rPr>
          <w:rFonts w:ascii="Bookman Old Style" w:eastAsiaTheme="minorEastAsia" w:hAnsi="Bookman Old Style" w:cstheme="minorHAnsi"/>
          <w:b/>
          <w:color w:val="2E74B5" w:themeColor="accent1" w:themeShade="BF"/>
          <w:sz w:val="28"/>
          <w:szCs w:val="28"/>
        </w:rPr>
        <w:t xml:space="preserve">          </w:t>
      </w:r>
      <w:r w:rsidR="002D2447">
        <w:rPr>
          <w:rFonts w:ascii="Bookman Old Style" w:eastAsiaTheme="minorEastAsia" w:hAnsi="Bookman Old Style" w:cstheme="minorHAnsi"/>
          <w:b/>
          <w:color w:val="2E74B5" w:themeColor="accent1" w:themeShade="BF"/>
          <w:sz w:val="28"/>
          <w:szCs w:val="28"/>
        </w:rPr>
        <w:t xml:space="preserve">    </w:t>
      </w:r>
      <w:bookmarkStart w:id="0" w:name="_GoBack"/>
      <w:bookmarkEnd w:id="0"/>
    </w:p>
    <w:p w:rsidR="009805DE" w:rsidRPr="001802C7" w:rsidRDefault="002D2447" w:rsidP="009805DE">
      <w:pPr>
        <w:spacing w:line="360" w:lineRule="auto"/>
        <w:jc w:val="both"/>
        <w:rPr>
          <w:rFonts w:ascii="Bookman Old Style" w:eastAsiaTheme="minorEastAsia" w:hAnsi="Bookman Old Style" w:cstheme="minorHAnsi"/>
          <w:b/>
          <w:color w:val="2E74B5" w:themeColor="accent1" w:themeShade="BF"/>
          <w:sz w:val="28"/>
          <w:szCs w:val="28"/>
        </w:rPr>
      </w:pPr>
      <w:r>
        <w:rPr>
          <w:rFonts w:ascii="Bookman Old Style" w:eastAsiaTheme="minorEastAsia" w:hAnsi="Bookman Old Style" w:cstheme="minorHAnsi"/>
          <w:b/>
          <w:color w:val="2E74B5" w:themeColor="accent1" w:themeShade="BF"/>
          <w:sz w:val="28"/>
          <w:szCs w:val="28"/>
        </w:rPr>
        <w:t xml:space="preserve">              </w:t>
      </w:r>
      <w:r w:rsidR="009805DE">
        <w:rPr>
          <w:rFonts w:ascii="Bookman Old Style" w:hAnsi="Bookman Old Style" w:cstheme="minorHAnsi"/>
          <w:b/>
          <w:color w:val="000000" w:themeColor="text1"/>
          <w:sz w:val="28"/>
          <w:szCs w:val="28"/>
        </w:rPr>
        <w:t>M</w:t>
      </w:r>
      <w:r w:rsidR="009805DE" w:rsidRPr="005E5563">
        <w:rPr>
          <w:rFonts w:ascii="Bookman Old Style" w:hAnsi="Bookman Old Style" w:cstheme="minorHAnsi"/>
          <w:b/>
          <w:color w:val="000000" w:themeColor="text1"/>
          <w:sz w:val="28"/>
          <w:szCs w:val="28"/>
        </w:rPr>
        <w:t>anutentore</w:t>
      </w:r>
      <w:r w:rsidR="009805DE">
        <w:rPr>
          <w:rFonts w:ascii="Bookman Old Style" w:hAnsi="Bookman Old Style" w:cstheme="minorHAnsi"/>
          <w:b/>
          <w:color w:val="000000" w:themeColor="text1"/>
          <w:sz w:val="28"/>
          <w:szCs w:val="28"/>
        </w:rPr>
        <w:t xml:space="preserve"> e controllore </w:t>
      </w:r>
      <w:r w:rsidR="00862B11">
        <w:rPr>
          <w:rFonts w:ascii="Bookman Old Style" w:hAnsi="Bookman Old Style" w:cstheme="minorHAnsi"/>
          <w:b/>
          <w:color w:val="000000" w:themeColor="text1"/>
          <w:sz w:val="28"/>
          <w:szCs w:val="28"/>
        </w:rPr>
        <w:t xml:space="preserve">della zona umida </w:t>
      </w:r>
    </w:p>
    <w:p w:rsidR="002D2447" w:rsidRDefault="002D2447" w:rsidP="009805DE">
      <w:p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5F35C7" w:rsidRDefault="008269CD" w:rsidP="005F35C7">
      <w:pPr>
        <w:spacing w:line="360" w:lineRule="auto"/>
        <w:jc w:val="both"/>
        <w:rPr>
          <w:rFonts w:ascii="Bookman Old Style" w:eastAsiaTheme="majorEastAsia" w:hAnsi="Bookman Old Style" w:cstheme="majorBidi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proofErr w:type="spellStart"/>
      <w:r w:rsidRPr="000E0FF0">
        <w:rPr>
          <w:rFonts w:ascii="Bookman Old Style" w:hAnsi="Bookman Old Style" w:cstheme="minorHAnsi"/>
          <w:color w:val="C00000"/>
          <w:sz w:val="24"/>
          <w:szCs w:val="24"/>
        </w:rPr>
        <w:t>ATSnail</w:t>
      </w:r>
      <w:proofErr w:type="spellEnd"/>
      <w:r w:rsidRPr="000E0FF0">
        <w:rPr>
          <w:rFonts w:ascii="Bookman Old Style" w:hAnsi="Bookman Old Style" w:cstheme="minorHAnsi"/>
          <w:sz w:val="24"/>
          <w:szCs w:val="24"/>
        </w:rPr>
        <w:t xml:space="preserve"> </w:t>
      </w:r>
      <w:r w:rsidR="009805DE" w:rsidRPr="000E0FF0">
        <w:rPr>
          <w:rFonts w:ascii="Bookman Old Style" w:hAnsi="Bookman Old Style" w:cstheme="minorHAnsi"/>
          <w:sz w:val="24"/>
          <w:szCs w:val="24"/>
        </w:rPr>
        <w:t xml:space="preserve">è un dispositivo elettro-magnetico </w:t>
      </w:r>
      <w:r w:rsidR="00B358C0">
        <w:rPr>
          <w:rFonts w:ascii="Bookman Old Style" w:hAnsi="Bookman Old Style" w:cstheme="minorHAnsi"/>
          <w:sz w:val="24"/>
          <w:szCs w:val="24"/>
        </w:rPr>
        <w:t xml:space="preserve">ad uso agrario </w:t>
      </w:r>
      <w:r w:rsidR="009805DE" w:rsidRPr="000E0FF0">
        <w:rPr>
          <w:rFonts w:ascii="Bookman Old Style" w:hAnsi="Bookman Old Style" w:cstheme="minorHAnsi"/>
          <w:sz w:val="24"/>
          <w:szCs w:val="24"/>
        </w:rPr>
        <w:t>delegato al controllo e a</w:t>
      </w:r>
      <w:r w:rsidRPr="000E0FF0">
        <w:rPr>
          <w:rFonts w:ascii="Bookman Old Style" w:hAnsi="Bookman Old Style" w:cstheme="minorHAnsi"/>
          <w:sz w:val="24"/>
          <w:szCs w:val="24"/>
        </w:rPr>
        <w:t>l mantenimento della zona umid</w:t>
      </w:r>
      <w:r w:rsidR="009805DE" w:rsidRPr="000E0FF0">
        <w:rPr>
          <w:rFonts w:ascii="Bookman Old Style" w:hAnsi="Bookman Old Style" w:cstheme="minorHAnsi"/>
          <w:sz w:val="24"/>
          <w:szCs w:val="24"/>
        </w:rPr>
        <w:t xml:space="preserve">a </w:t>
      </w:r>
      <w:r w:rsidR="009805DE" w:rsidRPr="009805DE">
        <w:rPr>
          <w:rFonts w:ascii="Bookman Old Style" w:hAnsi="Bookman Old Style" w:cstheme="minorHAnsi"/>
          <w:sz w:val="24"/>
          <w:szCs w:val="24"/>
        </w:rPr>
        <w:t>ad esso sovrastante. Il dispositivo agrario</w:t>
      </w:r>
      <w:r w:rsidR="009805DE" w:rsidRPr="009805DE">
        <w:rPr>
          <w:rStyle w:val="Enfasigrassetto"/>
          <w:rFonts w:ascii="Bookman Old Style" w:hAnsi="Bookman Old Style" w:cs="Helvetica"/>
          <w:color w:val="595959" w:themeColor="text1" w:themeTint="A6"/>
          <w:sz w:val="24"/>
          <w:szCs w:val="24"/>
          <w:shd w:val="clear" w:color="auto" w:fill="F5F5F5"/>
        </w:rPr>
        <w:t xml:space="preserve"> </w:t>
      </w:r>
      <w:r w:rsidR="009805DE" w:rsidRPr="009805DE">
        <w:rPr>
          <w:rFonts w:ascii="Bookman Old Style" w:eastAsiaTheme="minorEastAsia" w:hAnsi="Bookman Old Style" w:cstheme="minorHAnsi"/>
          <w:sz w:val="24"/>
          <w:szCs w:val="24"/>
        </w:rPr>
        <w:t xml:space="preserve">posizionato nel terreno a profondità, tra i -20 e -40cm, è in grado di controllare e mantenere la zona umida ad esso sovrastante in prossimità della sua massima capacità di campo con valori di optimum tra 0 e – 0,3 bar di acqua libera. </w:t>
      </w:r>
      <w:r w:rsidR="009805DE" w:rsidRPr="008269CD">
        <w:rPr>
          <w:rFonts w:ascii="Bookman Old Style" w:eastAsiaTheme="minorEastAsia" w:hAnsi="Bookman Old Style" w:cstheme="minorHAnsi"/>
          <w:color w:val="000000" w:themeColor="text1"/>
          <w:sz w:val="24"/>
          <w:szCs w:val="24"/>
        </w:rPr>
        <w:t xml:space="preserve">Si realizza, pertanto, una irrigazione di precisione senza spreco di acqua per percolazione profonda e un </w:t>
      </w:r>
      <w:proofErr w:type="gramStart"/>
      <w:r w:rsidR="009805DE" w:rsidRPr="008269CD">
        <w:rPr>
          <w:rFonts w:ascii="Bookman Old Style" w:eastAsiaTheme="minorEastAsia" w:hAnsi="Bookman Old Style" w:cstheme="minorHAnsi"/>
          <w:color w:val="000000" w:themeColor="text1"/>
          <w:sz w:val="24"/>
          <w:szCs w:val="24"/>
        </w:rPr>
        <w:t xml:space="preserve">ottimale </w:t>
      </w:r>
      <w:r w:rsidR="005F35C7">
        <w:rPr>
          <w:rFonts w:ascii="Bookman Old Style" w:eastAsiaTheme="minorEastAsia" w:hAnsi="Bookman Old Style" w:cstheme="minorHAnsi"/>
          <w:color w:val="000000" w:themeColor="text1"/>
          <w:sz w:val="24"/>
          <w:szCs w:val="24"/>
        </w:rPr>
        <w:t xml:space="preserve"> c</w:t>
      </w:r>
      <w:r w:rsidR="009805DE" w:rsidRPr="008269CD">
        <w:rPr>
          <w:rFonts w:ascii="Bookman Old Style" w:eastAsiaTheme="minorEastAsia" w:hAnsi="Bookman Old Style" w:cstheme="minorHAnsi"/>
          <w:color w:val="000000" w:themeColor="text1"/>
          <w:sz w:val="24"/>
          <w:szCs w:val="24"/>
        </w:rPr>
        <w:t>ontrollo</w:t>
      </w:r>
      <w:proofErr w:type="gramEnd"/>
      <w:r w:rsidR="009805DE" w:rsidRPr="008269CD">
        <w:rPr>
          <w:rFonts w:ascii="Bookman Old Style" w:eastAsiaTheme="minorEastAsia" w:hAnsi="Bookman Old Style" w:cstheme="minorHAnsi"/>
          <w:color w:val="000000" w:themeColor="text1"/>
          <w:sz w:val="24"/>
          <w:szCs w:val="24"/>
        </w:rPr>
        <w:t xml:space="preserve"> della zona umida che evita alla coltura stress idrici in eccesso o in difetto</w:t>
      </w:r>
      <w:r w:rsidR="009805DE" w:rsidRPr="008269CD">
        <w:rPr>
          <w:rFonts w:ascii="Bookman Old Style" w:eastAsiaTheme="majorEastAsia" w:hAnsi="Bookman Old Style" w:cstheme="majorBidi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it-IT"/>
        </w:rPr>
        <w:t>.</w:t>
      </w:r>
      <w:r w:rsidR="005F35C7">
        <w:rPr>
          <w:rFonts w:ascii="Bookman Old Style" w:eastAsiaTheme="majorEastAsia" w:hAnsi="Bookman Old Style" w:cstheme="majorBidi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="005F35C7">
        <w:rPr>
          <w:rFonts w:ascii="Bookman Old Style" w:hAnsi="Bookman Old Style" w:cstheme="minorHAnsi"/>
          <w:sz w:val="24"/>
          <w:szCs w:val="24"/>
        </w:rPr>
        <w:t>ATSnail</w:t>
      </w:r>
      <w:proofErr w:type="spellEnd"/>
      <w:r w:rsidR="005F35C7">
        <w:rPr>
          <w:rFonts w:ascii="Bookman Old Style" w:hAnsi="Bookman Old Style" w:cstheme="minorHAnsi"/>
          <w:sz w:val="24"/>
          <w:szCs w:val="24"/>
        </w:rPr>
        <w:t xml:space="preserve"> </w:t>
      </w:r>
      <w:r w:rsidR="005F35C7" w:rsidRPr="005F35C7">
        <w:rPr>
          <w:rFonts w:ascii="Bookman Old Style" w:hAnsi="Bookman Old Style" w:cstheme="minorHAnsi"/>
          <w:sz w:val="24"/>
          <w:szCs w:val="24"/>
        </w:rPr>
        <w:t xml:space="preserve">si rileva particolarmente performante nel pilotare irrigazioni in terreni </w:t>
      </w:r>
      <w:r w:rsidR="00115A26">
        <w:rPr>
          <w:rFonts w:ascii="Bookman Old Style" w:hAnsi="Bookman Old Style" w:cstheme="minorHAnsi"/>
          <w:sz w:val="24"/>
          <w:szCs w:val="24"/>
        </w:rPr>
        <w:t>ben lavorati e</w:t>
      </w:r>
      <w:r w:rsidR="005F35C7" w:rsidRPr="005F35C7">
        <w:rPr>
          <w:rFonts w:ascii="Bookman Old Style" w:hAnsi="Bookman Old Style" w:cstheme="minorHAnsi"/>
          <w:sz w:val="24"/>
          <w:szCs w:val="24"/>
        </w:rPr>
        <w:t xml:space="preserve"> sciolti con sistemi di subirrigazione</w:t>
      </w:r>
      <w:r w:rsidR="005F35C7">
        <w:rPr>
          <w:rFonts w:ascii="Bookman Old Style" w:eastAsiaTheme="majorEastAsia" w:hAnsi="Bookman Old Style" w:cstheme="majorBidi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it-IT"/>
        </w:rPr>
        <w:t>.</w:t>
      </w:r>
    </w:p>
    <w:p w:rsidR="00862B11" w:rsidRPr="005F35C7" w:rsidRDefault="00115A26" w:rsidP="005F35C7">
      <w:pPr>
        <w:spacing w:line="360" w:lineRule="auto"/>
        <w:jc w:val="both"/>
        <w:rPr>
          <w:rFonts w:ascii="Bookman Old Style" w:eastAsiaTheme="majorEastAsia" w:hAnsi="Bookman Old Style" w:cstheme="majorBidi"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Bookman Old Style" w:eastAsiaTheme="minorEastAsia" w:hAnsi="Bookman Old Style" w:cstheme="minorHAnsi"/>
          <w:sz w:val="24"/>
          <w:szCs w:val="24"/>
        </w:rPr>
        <w:t xml:space="preserve"> Il dispositivo </w:t>
      </w:r>
      <w:r w:rsidR="00862B11" w:rsidRPr="00862B11">
        <w:rPr>
          <w:rFonts w:ascii="Bookman Old Style" w:eastAsiaTheme="minorEastAsia" w:hAnsi="Bookman Old Style" w:cstheme="minorHAnsi"/>
          <w:sz w:val="24"/>
          <w:szCs w:val="24"/>
        </w:rPr>
        <w:t xml:space="preserve">può sostituire centraline e programmatori di irrigazione (in subirrigazione, irrigazione a goccia ed a ala gocciolante) o integrarsi prendendo negli stessi il posto del sensore pioggia, di cui condivide analogo approccio ON-OFF. </w:t>
      </w:r>
    </w:p>
    <w:p w:rsidR="009805DE" w:rsidRPr="009805DE" w:rsidRDefault="009805DE" w:rsidP="009805DE">
      <w:pPr>
        <w:spacing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9805DE">
        <w:rPr>
          <w:rFonts w:ascii="Bookman Old Style" w:eastAsiaTheme="minorEastAsia" w:hAnsi="Bookman Old Style" w:cstheme="minorHAnsi"/>
          <w:sz w:val="24"/>
          <w:szCs w:val="24"/>
        </w:rPr>
        <w:t xml:space="preserve">Con </w:t>
      </w:r>
      <w:proofErr w:type="spellStart"/>
      <w:r w:rsidRPr="009805DE">
        <w:rPr>
          <w:rFonts w:ascii="Bookman Old Style" w:eastAsiaTheme="minorEastAsia" w:hAnsi="Bookman Old Style" w:cstheme="minorHAnsi"/>
          <w:sz w:val="24"/>
          <w:szCs w:val="24"/>
        </w:rPr>
        <w:t>ATSnail</w:t>
      </w:r>
      <w:proofErr w:type="spellEnd"/>
      <w:r w:rsidRPr="009805DE">
        <w:rPr>
          <w:rFonts w:ascii="Bookman Old Style" w:eastAsiaTheme="minorEastAsia" w:hAnsi="Bookman Old Style" w:cstheme="minorHAnsi"/>
          <w:sz w:val="24"/>
          <w:szCs w:val="24"/>
        </w:rPr>
        <w:t xml:space="preserve"> inserito nella centralina del programmatore si inserisce automaticamente un interruttore che non procederà all’irrigazione se il terreno risulterà bagnato entro il </w:t>
      </w:r>
      <w:proofErr w:type="spellStart"/>
      <w:r w:rsidRPr="009805DE">
        <w:rPr>
          <w:rFonts w:ascii="Bookman Old Style" w:eastAsiaTheme="minorEastAsia" w:hAnsi="Bookman Old Style" w:cstheme="minorHAnsi"/>
          <w:sz w:val="24"/>
          <w:szCs w:val="24"/>
        </w:rPr>
        <w:t>range</w:t>
      </w:r>
      <w:proofErr w:type="spellEnd"/>
      <w:r w:rsidRPr="009805DE">
        <w:rPr>
          <w:rFonts w:ascii="Bookman Old Style" w:eastAsiaTheme="minorEastAsia" w:hAnsi="Bookman Old Style" w:cstheme="minorHAnsi"/>
          <w:sz w:val="24"/>
          <w:szCs w:val="24"/>
        </w:rPr>
        <w:t xml:space="preserve"> di 0 a – 0,3 bar, mentre procederà all’irrigazione se al di là della soglia dei - 0,</w:t>
      </w:r>
      <w:proofErr w:type="gramStart"/>
      <w:r w:rsidRPr="009805DE">
        <w:rPr>
          <w:rFonts w:ascii="Bookman Old Style" w:eastAsiaTheme="minorEastAsia" w:hAnsi="Bookman Old Style" w:cstheme="minorHAnsi"/>
          <w:sz w:val="24"/>
          <w:szCs w:val="24"/>
        </w:rPr>
        <w:t>30,  -</w:t>
      </w:r>
      <w:proofErr w:type="gramEnd"/>
      <w:r w:rsidRPr="009805DE">
        <w:rPr>
          <w:rFonts w:ascii="Bookman Old Style" w:eastAsiaTheme="minorEastAsia" w:hAnsi="Bookman Old Style" w:cstheme="minorHAnsi"/>
          <w:sz w:val="24"/>
          <w:szCs w:val="24"/>
        </w:rPr>
        <w:t xml:space="preserve"> 0,35 bar per ristabilire i valori di optimum originari, in questo caso stabilirà i tempi di erogazione </w:t>
      </w:r>
      <w:proofErr w:type="spellStart"/>
      <w:r w:rsidRPr="009805DE">
        <w:rPr>
          <w:rFonts w:ascii="Bookman Old Style" w:eastAsiaTheme="minorEastAsia" w:hAnsi="Bookman Old Style" w:cstheme="minorHAnsi"/>
          <w:sz w:val="24"/>
          <w:szCs w:val="24"/>
        </w:rPr>
        <w:t>poichè</w:t>
      </w:r>
      <w:proofErr w:type="spellEnd"/>
      <w:r w:rsidRPr="009805DE">
        <w:rPr>
          <w:rFonts w:ascii="Bookman Old Style" w:eastAsiaTheme="minorEastAsia" w:hAnsi="Bookman Old Style" w:cstheme="minorHAnsi"/>
          <w:sz w:val="24"/>
          <w:szCs w:val="24"/>
        </w:rPr>
        <w:t xml:space="preserve"> la quantità di acqua nel tempo erogata sarà pari e prossima alla massima capacità di campo del terreno.</w:t>
      </w:r>
    </w:p>
    <w:p w:rsidR="009805DE" w:rsidRPr="009805DE" w:rsidRDefault="000E0FF0" w:rsidP="009805D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l’</w:t>
      </w:r>
      <w:proofErr w:type="spellStart"/>
      <w:r w:rsidRPr="000E0FF0">
        <w:rPr>
          <w:rFonts w:ascii="Bookman Old Style" w:hAnsi="Bookman Old Style"/>
          <w:color w:val="C00000"/>
          <w:sz w:val="24"/>
          <w:szCs w:val="24"/>
        </w:rPr>
        <w:t>AT</w:t>
      </w:r>
      <w:r w:rsidR="009805DE" w:rsidRPr="000E0FF0">
        <w:rPr>
          <w:rFonts w:ascii="Bookman Old Style" w:hAnsi="Bookman Old Style"/>
          <w:color w:val="C00000"/>
          <w:sz w:val="24"/>
          <w:szCs w:val="24"/>
        </w:rPr>
        <w:t>Snail</w:t>
      </w:r>
      <w:proofErr w:type="spellEnd"/>
      <w:r w:rsidR="009805DE" w:rsidRPr="009805DE">
        <w:rPr>
          <w:rFonts w:ascii="Bookman Old Style" w:hAnsi="Bookman Old Style"/>
          <w:sz w:val="24"/>
          <w:szCs w:val="24"/>
        </w:rPr>
        <w:t xml:space="preserve"> è un dispositivo di irrigazione che unico nel suo genere risponde alla domanda primaria che una coltura agricola pone: </w:t>
      </w:r>
    </w:p>
    <w:p w:rsidR="009805DE" w:rsidRPr="008269CD" w:rsidRDefault="00862B11" w:rsidP="009805DE">
      <w:pPr>
        <w:spacing w:line="360" w:lineRule="auto"/>
        <w:jc w:val="both"/>
        <w:rPr>
          <w:rFonts w:ascii="Bookman Old Style" w:eastAsiaTheme="minorEastAsia" w:hAnsi="Bookman Old Style" w:cstheme="minorHAnsi"/>
          <w:b/>
          <w:color w:val="2F5496" w:themeColor="accent5" w:themeShade="BF"/>
          <w:sz w:val="28"/>
          <w:szCs w:val="28"/>
          <w:lang w:val="en-US"/>
        </w:rPr>
      </w:pPr>
      <w:r w:rsidRPr="00862B11">
        <w:rPr>
          <w:rFonts w:ascii="Bookman Old Style" w:eastAsiaTheme="minorEastAsia" w:hAnsi="Bookman Old Style" w:cstheme="minorHAnsi"/>
          <w:b/>
          <w:color w:val="2F5496" w:themeColor="accent5" w:themeShade="BF"/>
          <w:sz w:val="28"/>
          <w:szCs w:val="28"/>
        </w:rPr>
        <w:t xml:space="preserve">          </w:t>
      </w:r>
      <w:r>
        <w:rPr>
          <w:rFonts w:ascii="Bookman Old Style" w:eastAsiaTheme="minorEastAsia" w:hAnsi="Bookman Old Style" w:cstheme="minorHAnsi"/>
          <w:b/>
          <w:color w:val="2F5496" w:themeColor="accent5" w:themeShade="BF"/>
          <w:sz w:val="28"/>
          <w:szCs w:val="28"/>
        </w:rPr>
        <w:t xml:space="preserve">  </w:t>
      </w:r>
      <w:r w:rsidRPr="00862B11">
        <w:rPr>
          <w:rFonts w:ascii="Bookman Old Style" w:eastAsiaTheme="minorEastAsia" w:hAnsi="Bookman Old Style" w:cstheme="minorHAnsi"/>
          <w:b/>
          <w:color w:val="2F5496" w:themeColor="accent5" w:themeShade="BF"/>
          <w:sz w:val="28"/>
          <w:szCs w:val="28"/>
        </w:rPr>
        <w:t xml:space="preserve">    </w:t>
      </w:r>
      <w:r w:rsidRPr="008269CD">
        <w:rPr>
          <w:rFonts w:ascii="Bookman Old Style" w:eastAsiaTheme="minorEastAsia" w:hAnsi="Bookman Old Style" w:cstheme="minorHAnsi"/>
          <w:b/>
          <w:color w:val="2F5496" w:themeColor="accent5" w:themeShade="BF"/>
          <w:sz w:val="28"/>
          <w:szCs w:val="28"/>
          <w:lang w:val="en-US"/>
        </w:rPr>
        <w:t>HOW MUCH AND WHEN TO IRRIGATE</w:t>
      </w:r>
    </w:p>
    <w:p w:rsidR="009805DE" w:rsidRPr="009805DE" w:rsidRDefault="009805DE" w:rsidP="009805DE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0E0FF0">
        <w:rPr>
          <w:rFonts w:ascii="Bookman Old Style" w:hAnsi="Bookman Old Style"/>
          <w:sz w:val="24"/>
          <w:szCs w:val="24"/>
          <w:u w:val="single"/>
        </w:rPr>
        <w:t>quanta acqua dare</w:t>
      </w:r>
      <w:r w:rsidRPr="009805DE">
        <w:rPr>
          <w:rFonts w:ascii="Bookman Old Style" w:hAnsi="Bookman Old Style"/>
          <w:sz w:val="24"/>
          <w:szCs w:val="24"/>
        </w:rPr>
        <w:t xml:space="preserve">, data la natura e tessitura dello strato di suolo in cui si coltiva, </w:t>
      </w:r>
      <w:r w:rsidRPr="000E0FF0">
        <w:rPr>
          <w:rFonts w:ascii="Bookman Old Style" w:hAnsi="Bookman Old Style"/>
          <w:sz w:val="24"/>
          <w:szCs w:val="24"/>
          <w:u w:val="single"/>
        </w:rPr>
        <w:t>e quando darla</w:t>
      </w:r>
      <w:r w:rsidRPr="009805DE">
        <w:rPr>
          <w:rFonts w:ascii="Bookman Old Style" w:hAnsi="Bookman Old Style"/>
          <w:sz w:val="24"/>
          <w:szCs w:val="24"/>
        </w:rPr>
        <w:t xml:space="preserve"> data l’evapotraspirazione del sistema: suolo – pianta -atmosfera. </w:t>
      </w:r>
    </w:p>
    <w:p w:rsidR="00115A26" w:rsidRDefault="00115A26" w:rsidP="00F3715E">
      <w:pPr>
        <w:spacing w:after="0" w:line="276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</w:p>
    <w:p w:rsidR="00115A26" w:rsidRDefault="00115A26" w:rsidP="00F3715E">
      <w:pPr>
        <w:spacing w:after="0" w:line="276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</w:p>
    <w:p w:rsidR="009805DE" w:rsidRPr="008269CD" w:rsidRDefault="00862B11" w:rsidP="00F3715E">
      <w:pPr>
        <w:spacing w:after="0" w:line="276" w:lineRule="auto"/>
        <w:jc w:val="both"/>
        <w:rPr>
          <w:rStyle w:val="Enfasigrassetto"/>
          <w:rFonts w:ascii="Bookman Old Style" w:hAnsi="Bookman Old Style" w:cs="Helvetica"/>
          <w:color w:val="4472C4" w:themeColor="accent5"/>
          <w:sz w:val="24"/>
          <w:szCs w:val="24"/>
          <w:shd w:val="clear" w:color="auto" w:fill="F5F5F5"/>
          <w:lang w:val="en-US"/>
        </w:rPr>
      </w:pPr>
      <w:r w:rsidRPr="00F3715E">
        <w:rPr>
          <w:rFonts w:ascii="Bookman Old Style" w:hAnsi="Bookman Old Style" w:cs="Segoe UI"/>
          <w:b/>
          <w:color w:val="C00000"/>
          <w:sz w:val="24"/>
          <w:szCs w:val="28"/>
        </w:rPr>
        <w:t xml:space="preserve"> </w:t>
      </w:r>
      <w:proofErr w:type="spellStart"/>
      <w:r w:rsidR="00F3715E" w:rsidRPr="008269CD">
        <w:rPr>
          <w:rFonts w:ascii="Bookman Old Style" w:hAnsi="Bookman Old Style" w:cs="Segoe UI"/>
          <w:b/>
          <w:color w:val="C00000"/>
          <w:sz w:val="32"/>
          <w:szCs w:val="32"/>
          <w:lang w:val="en-US"/>
        </w:rPr>
        <w:t>ATSnal</w:t>
      </w:r>
      <w:proofErr w:type="spellEnd"/>
      <w:r w:rsidR="00F3715E" w:rsidRPr="008269CD">
        <w:rPr>
          <w:rFonts w:ascii="Bookman Old Style" w:hAnsi="Bookman Old Style" w:cs="Segoe UI"/>
          <w:b/>
          <w:color w:val="C00000"/>
          <w:sz w:val="32"/>
          <w:szCs w:val="32"/>
          <w:lang w:val="en-US"/>
        </w:rPr>
        <w:t xml:space="preserve"> </w:t>
      </w:r>
      <w:r w:rsidR="00F3715E" w:rsidRPr="008269CD">
        <w:rPr>
          <w:rFonts w:ascii="Bookman Old Style" w:hAnsi="Bookman Old Style" w:cs="Segoe UI"/>
          <w:b/>
          <w:color w:val="C00000"/>
          <w:sz w:val="24"/>
          <w:szCs w:val="28"/>
          <w:lang w:val="en-US"/>
        </w:rPr>
        <w:t xml:space="preserve">   </w:t>
      </w:r>
      <w:r w:rsidR="00F3715E" w:rsidRPr="008269CD">
        <w:rPr>
          <w:rFonts w:ascii="Bookman Old Style" w:hAnsi="Bookman Old Style" w:cs="Segoe UI"/>
          <w:b/>
          <w:color w:val="4472C4" w:themeColor="accent5"/>
          <w:sz w:val="24"/>
          <w:szCs w:val="28"/>
          <w:lang w:val="en-US"/>
        </w:rPr>
        <w:t>-</w:t>
      </w:r>
      <w:r w:rsidRPr="008269CD">
        <w:rPr>
          <w:rFonts w:ascii="Bookman Old Style" w:hAnsi="Bookman Old Style" w:cs="Segoe UI"/>
          <w:b/>
          <w:color w:val="1F4E79" w:themeColor="accent1" w:themeShade="80"/>
          <w:sz w:val="24"/>
          <w:szCs w:val="28"/>
          <w:lang w:val="en-US"/>
        </w:rPr>
        <w:t xml:space="preserve">  WATER AT RIGHT QUANTITY AND AT RIGHT TIME</w:t>
      </w:r>
      <w:r w:rsidR="00F3715E" w:rsidRPr="008269CD">
        <w:rPr>
          <w:rFonts w:ascii="Bookman Old Style" w:hAnsi="Bookman Old Style" w:cs="Segoe UI"/>
          <w:b/>
          <w:color w:val="1F4E79" w:themeColor="accent1" w:themeShade="80"/>
          <w:sz w:val="24"/>
          <w:szCs w:val="28"/>
          <w:lang w:val="en-US"/>
        </w:rPr>
        <w:t xml:space="preserve"> -</w:t>
      </w:r>
    </w:p>
    <w:p w:rsidR="009805DE" w:rsidRPr="008269CD" w:rsidRDefault="009805DE" w:rsidP="009805DE">
      <w:pPr>
        <w:spacing w:line="360" w:lineRule="auto"/>
        <w:jc w:val="both"/>
        <w:rPr>
          <w:rFonts w:ascii="Bookman Old Style" w:eastAsiaTheme="minorEastAsia" w:hAnsi="Bookman Old Style" w:cstheme="minorHAnsi"/>
          <w:color w:val="4472C4" w:themeColor="accent5"/>
          <w:sz w:val="24"/>
          <w:szCs w:val="24"/>
          <w:lang w:val="en-US"/>
        </w:rPr>
      </w:pPr>
    </w:p>
    <w:p w:rsidR="009805DE" w:rsidRPr="008269CD" w:rsidRDefault="00A0586C" w:rsidP="009805DE">
      <w:pPr>
        <w:spacing w:line="360" w:lineRule="auto"/>
        <w:jc w:val="both"/>
        <w:rPr>
          <w:rFonts w:ascii="Bookman Old Style" w:hAnsi="Bookman Old Style" w:cs="Helvetica"/>
          <w:b/>
          <w:bCs/>
          <w:color w:val="595959" w:themeColor="text1" w:themeTint="A6"/>
          <w:sz w:val="24"/>
          <w:szCs w:val="24"/>
          <w:shd w:val="clear" w:color="auto" w:fill="F5F5F5"/>
          <w:lang w:val="en-US"/>
        </w:rPr>
      </w:pPr>
      <w:r w:rsidRPr="00FC4A18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E3273C5" wp14:editId="00902C41">
            <wp:simplePos x="0" y="0"/>
            <wp:positionH relativeFrom="column">
              <wp:posOffset>1379912</wp:posOffset>
            </wp:positionH>
            <wp:positionV relativeFrom="paragraph">
              <wp:posOffset>-139700</wp:posOffset>
            </wp:positionV>
            <wp:extent cx="2331085" cy="50927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B78" w:rsidRPr="008269CD" w:rsidRDefault="006C6B78" w:rsidP="00A0586C">
      <w:pPr>
        <w:rPr>
          <w:rFonts w:ascii="Bookman Old Style" w:hAnsi="Bookman Old Style"/>
          <w:b/>
          <w:sz w:val="28"/>
          <w:szCs w:val="28"/>
          <w:lang w:val="en-US"/>
        </w:rPr>
      </w:pPr>
    </w:p>
    <w:p w:rsidR="00A0586C" w:rsidRPr="008269CD" w:rsidRDefault="006C6B78" w:rsidP="00A0586C">
      <w:pPr>
        <w:rPr>
          <w:rFonts w:ascii="Bookman Old Style" w:hAnsi="Bookman Old Style"/>
          <w:b/>
          <w:sz w:val="28"/>
          <w:szCs w:val="28"/>
          <w:lang w:val="en-US"/>
        </w:rPr>
      </w:pPr>
      <w:r w:rsidRPr="008269CD">
        <w:rPr>
          <w:rFonts w:ascii="Bookman Old Style" w:hAnsi="Bookman Old Style"/>
          <w:b/>
          <w:sz w:val="28"/>
          <w:szCs w:val="28"/>
          <w:lang w:val="en-US"/>
        </w:rPr>
        <w:t xml:space="preserve">          </w:t>
      </w:r>
      <w:r w:rsidR="00115A26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 w:rsidRPr="008269CD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 w:rsidR="00A0586C" w:rsidRPr="008269CD">
        <w:rPr>
          <w:rFonts w:ascii="Bookman Old Style" w:hAnsi="Bookman Old Style"/>
          <w:b/>
          <w:sz w:val="28"/>
          <w:szCs w:val="28"/>
          <w:lang w:val="en-US"/>
        </w:rPr>
        <w:t>Maintainer and controller of the wetland</w:t>
      </w:r>
    </w:p>
    <w:p w:rsidR="00A0586C" w:rsidRPr="008269CD" w:rsidRDefault="00A0586C" w:rsidP="009805DE">
      <w:pPr>
        <w:spacing w:line="360" w:lineRule="auto"/>
        <w:jc w:val="both"/>
        <w:rPr>
          <w:rFonts w:ascii="Bookman Old Style" w:hAnsi="Bookman Old Style" w:cs="Helvetica"/>
          <w:b/>
          <w:bCs/>
          <w:color w:val="595959" w:themeColor="text1" w:themeTint="A6"/>
          <w:sz w:val="24"/>
          <w:szCs w:val="24"/>
          <w:shd w:val="clear" w:color="auto" w:fill="F5F5F5"/>
          <w:lang w:val="en-US"/>
        </w:rPr>
      </w:pPr>
    </w:p>
    <w:p w:rsidR="004E7E46" w:rsidRPr="000E0FF0" w:rsidRDefault="008269CD" w:rsidP="00A0586C">
      <w:pPr>
        <w:spacing w:line="360" w:lineRule="auto"/>
        <w:jc w:val="both"/>
        <w:rPr>
          <w:rFonts w:ascii="Bookman Old Style" w:hAnsi="Bookman Old Style" w:cs="Helvetica"/>
          <w:b/>
          <w:bCs/>
          <w:sz w:val="24"/>
          <w:szCs w:val="24"/>
          <w:shd w:val="clear" w:color="auto" w:fill="F5F5F5"/>
        </w:rPr>
      </w:pPr>
      <w:proofErr w:type="spellStart"/>
      <w:r w:rsidRPr="000E0FF0">
        <w:rPr>
          <w:rFonts w:ascii="Bookman Old Style" w:hAnsi="Bookman Old Style"/>
          <w:color w:val="C00000"/>
          <w:sz w:val="24"/>
          <w:szCs w:val="24"/>
          <w:lang w:val="en-US"/>
        </w:rPr>
        <w:t>ATSnail</w:t>
      </w:r>
      <w:proofErr w:type="spellEnd"/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is an electro-magnetic device </w:t>
      </w:r>
      <w:r w:rsidRPr="000E0FF0">
        <w:rPr>
          <w:rFonts w:ascii="Bookman Old Style" w:hAnsi="Bookman Old Style"/>
          <w:sz w:val="24"/>
          <w:szCs w:val="24"/>
          <w:lang w:val="en-US"/>
        </w:rPr>
        <w:t>that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c</w:t>
      </w:r>
      <w:r w:rsidRPr="000E0FF0">
        <w:rPr>
          <w:rFonts w:ascii="Bookman Old Style" w:hAnsi="Bookman Old Style"/>
          <w:sz w:val="24"/>
          <w:szCs w:val="24"/>
          <w:lang w:val="en-US"/>
        </w:rPr>
        <w:t xml:space="preserve">ontrols and maintains the humid area above it. </w:t>
      </w:r>
      <w:r w:rsidR="005857A3" w:rsidRPr="000E0FF0">
        <w:rPr>
          <w:rFonts w:ascii="Bookman Old Style" w:hAnsi="Bookman Old Style"/>
          <w:sz w:val="24"/>
          <w:szCs w:val="24"/>
          <w:lang w:val="en-US"/>
        </w:rPr>
        <w:t xml:space="preserve">The device 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is able to </w:t>
      </w:r>
      <w:r w:rsidR="005857A3" w:rsidRPr="000E0FF0">
        <w:rPr>
          <w:rFonts w:ascii="Bookman Old Style" w:hAnsi="Bookman Old Style"/>
          <w:sz w:val="24"/>
          <w:szCs w:val="24"/>
          <w:lang w:val="en-US"/>
        </w:rPr>
        <w:t xml:space="preserve">keep 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the humid area near its maximum field capacity </w:t>
      </w:r>
      <w:r w:rsidR="005857A3" w:rsidRPr="000E0FF0">
        <w:rPr>
          <w:rFonts w:ascii="Bookman Old Style" w:hAnsi="Bookman Old Style"/>
          <w:sz w:val="24"/>
          <w:szCs w:val="24"/>
          <w:lang w:val="en-US"/>
        </w:rPr>
        <w:t>with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optimum values </w:t>
      </w:r>
      <w:r w:rsidR="004E7E46" w:rsidRPr="000E0FF0">
        <w:rPr>
          <w:rFonts w:ascii="Times New Roman" w:hAnsi="Times New Roman" w:cs="Times New Roman"/>
          <w:sz w:val="24"/>
          <w:szCs w:val="24"/>
          <w:lang w:val="en-US"/>
        </w:rPr>
        <w:t>​​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>betwee</w:t>
      </w:r>
      <w:r w:rsidR="005857A3" w:rsidRPr="000E0FF0">
        <w:rPr>
          <w:rFonts w:ascii="Bookman Old Style" w:hAnsi="Bookman Old Style"/>
          <w:sz w:val="24"/>
          <w:szCs w:val="24"/>
          <w:lang w:val="en-US"/>
        </w:rPr>
        <w:t xml:space="preserve">n 0 and - 0.3 bar of free water (when it is placed in the ground at a depth between -20 and -40cm). 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Therefore, </w:t>
      </w:r>
      <w:proofErr w:type="spellStart"/>
      <w:r w:rsidR="00EA0F0E" w:rsidRPr="000E0FF0">
        <w:rPr>
          <w:rFonts w:ascii="Bookman Old Style" w:hAnsi="Bookman Old Style"/>
          <w:sz w:val="24"/>
          <w:szCs w:val="24"/>
          <w:lang w:val="en-US"/>
        </w:rPr>
        <w:t>ATSnail</w:t>
      </w:r>
      <w:proofErr w:type="spellEnd"/>
      <w:r w:rsidR="00EA0F0E" w:rsidRPr="000E0FF0">
        <w:rPr>
          <w:rFonts w:ascii="Bookman Old Style" w:hAnsi="Bookman Old Style"/>
          <w:sz w:val="24"/>
          <w:szCs w:val="24"/>
          <w:lang w:val="en-US"/>
        </w:rPr>
        <w:t xml:space="preserve"> achieves a precise irrigation 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>without wasting water by deep percolation</w:t>
      </w:r>
      <w:r w:rsidR="005857A3" w:rsidRPr="000E0FF0">
        <w:rPr>
          <w:rFonts w:ascii="Bookman Old Style" w:hAnsi="Bookman Old Style"/>
          <w:sz w:val="24"/>
          <w:szCs w:val="24"/>
          <w:lang w:val="en-US"/>
        </w:rPr>
        <w:t>.</w:t>
      </w:r>
      <w:r w:rsidR="005F35C7" w:rsidRPr="000E0FF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>It also accomplishes an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optimal control of the humid area</w:t>
      </w:r>
      <w:r w:rsidR="0077729D" w:rsidRPr="000E0FF0">
        <w:rPr>
          <w:rFonts w:ascii="Bookman Old Style" w:hAnsi="Bookman Old Style"/>
          <w:sz w:val="24"/>
          <w:szCs w:val="24"/>
          <w:lang w:val="en-US"/>
        </w:rPr>
        <w:t>.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7729D" w:rsidRPr="000E0FF0">
        <w:rPr>
          <w:rFonts w:ascii="Bookman Old Style" w:hAnsi="Bookman Old Style"/>
          <w:sz w:val="24"/>
          <w:szCs w:val="24"/>
          <w:lang w:val="en-US"/>
        </w:rPr>
        <w:t xml:space="preserve">Hence, </w:t>
      </w:r>
      <w:r w:rsidR="00395DC2" w:rsidRPr="000E0FF0">
        <w:rPr>
          <w:rFonts w:ascii="Bookman Old Style" w:hAnsi="Bookman Old Style"/>
          <w:sz w:val="24"/>
          <w:szCs w:val="24"/>
          <w:lang w:val="en-US"/>
        </w:rPr>
        <w:t>that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 xml:space="preserve"> protects the crop from water stresses caused by excessive or insufficient irrigation.</w:t>
      </w:r>
      <w:r w:rsidR="003A38D9" w:rsidRPr="000E0FF0">
        <w:t xml:space="preserve">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ATSnail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is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particularly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effective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in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piloting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irrigation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in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well-worked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and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loose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soils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with sub-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irrigation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 xml:space="preserve"> </w:t>
      </w:r>
      <w:proofErr w:type="spellStart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systems</w:t>
      </w:r>
      <w:proofErr w:type="spellEnd"/>
      <w:r w:rsidR="00115A26" w:rsidRPr="000E0FF0">
        <w:rPr>
          <w:rFonts w:ascii="Bookman Old Style" w:eastAsiaTheme="minorEastAsia" w:hAnsi="Bookman Old Style" w:cstheme="minorHAnsi"/>
          <w:sz w:val="24"/>
          <w:szCs w:val="24"/>
        </w:rPr>
        <w:t>.</w:t>
      </w:r>
      <w:r w:rsidR="000E0FF0">
        <w:rPr>
          <w:rFonts w:ascii="Bookman Old Style" w:eastAsiaTheme="minorEastAsia" w:hAnsi="Bookman Old Style" w:cstheme="minorHAnsi"/>
          <w:sz w:val="24"/>
          <w:szCs w:val="24"/>
        </w:rPr>
        <w:t xml:space="preserve"> 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 xml:space="preserve">The 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>device can replace irrigation control units and programmers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>,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(in sub-irrigation, drip irrigation and dripline irrigation) or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 xml:space="preserve"> it can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>integrate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them by taking 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>the place of the rain sensor. In fact,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it </w:t>
      </w:r>
      <w:r w:rsidR="00EA0F0E" w:rsidRPr="000E0FF0">
        <w:rPr>
          <w:rFonts w:ascii="Bookman Old Style" w:hAnsi="Bookman Old Style"/>
          <w:sz w:val="24"/>
          <w:szCs w:val="24"/>
          <w:lang w:val="en-US"/>
        </w:rPr>
        <w:t>has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a similar ON-OFF approach.</w:t>
      </w:r>
    </w:p>
    <w:p w:rsidR="004E7E46" w:rsidRPr="000E0FF0" w:rsidRDefault="00C45C27" w:rsidP="00A0586C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0E0FF0">
        <w:rPr>
          <w:rFonts w:ascii="Bookman Old Style" w:hAnsi="Bookman Old Style"/>
          <w:sz w:val="24"/>
          <w:szCs w:val="24"/>
          <w:lang w:val="en-US"/>
        </w:rPr>
        <w:t>A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E0FF0">
        <w:rPr>
          <w:rFonts w:ascii="Bookman Old Style" w:hAnsi="Bookman Old Style"/>
          <w:sz w:val="24"/>
          <w:szCs w:val="24"/>
          <w:lang w:val="en-US"/>
        </w:rPr>
        <w:t xml:space="preserve">switch is automatically included with </w:t>
      </w:r>
      <w:proofErr w:type="spellStart"/>
      <w:r w:rsidRPr="000E0FF0">
        <w:rPr>
          <w:rFonts w:ascii="Bookman Old Style" w:hAnsi="Bookman Old Style"/>
          <w:sz w:val="24"/>
          <w:szCs w:val="24"/>
          <w:lang w:val="en-US"/>
        </w:rPr>
        <w:t>ATSnail</w:t>
      </w:r>
      <w:proofErr w:type="spellEnd"/>
      <w:r w:rsidRPr="000E0FF0">
        <w:rPr>
          <w:rFonts w:ascii="Bookman Old Style" w:hAnsi="Bookman Old Style"/>
          <w:sz w:val="24"/>
          <w:szCs w:val="24"/>
          <w:lang w:val="en-US"/>
        </w:rPr>
        <w:t xml:space="preserve"> in the programmer control unit.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E0FF0">
        <w:rPr>
          <w:rFonts w:ascii="Bookman Old Style" w:hAnsi="Bookman Old Style"/>
          <w:sz w:val="24"/>
          <w:szCs w:val="24"/>
          <w:lang w:val="en-US"/>
        </w:rPr>
        <w:t>I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>f the soil is wet with</w:t>
      </w:r>
      <w:r w:rsidRPr="000E0FF0">
        <w:rPr>
          <w:rFonts w:ascii="Bookman Old Style" w:hAnsi="Bookman Old Style"/>
          <w:sz w:val="24"/>
          <w:szCs w:val="24"/>
          <w:lang w:val="en-US"/>
        </w:rPr>
        <w:t>in the range of 0 to - 0.3 bar, it will not start the irrigation. Instead,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it will proceed with irrigation if beyond the threshold of - 0, 30, - 0.35 bar to rest</w:t>
      </w:r>
      <w:r w:rsidRPr="000E0FF0">
        <w:rPr>
          <w:rFonts w:ascii="Bookman Old Style" w:hAnsi="Bookman Old Style"/>
          <w:sz w:val="24"/>
          <w:szCs w:val="24"/>
          <w:lang w:val="en-US"/>
        </w:rPr>
        <w:t>ore the original optimum values.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E0FF0">
        <w:rPr>
          <w:rFonts w:ascii="Bookman Old Style" w:hAnsi="Bookman Old Style"/>
          <w:sz w:val="24"/>
          <w:szCs w:val="24"/>
          <w:lang w:val="en-US"/>
        </w:rPr>
        <w:t>In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this </w:t>
      </w:r>
      <w:r w:rsidRPr="000E0FF0">
        <w:rPr>
          <w:rFonts w:ascii="Bookman Old Style" w:hAnsi="Bookman Old Style"/>
          <w:sz w:val="24"/>
          <w:szCs w:val="24"/>
          <w:lang w:val="en-US"/>
        </w:rPr>
        <w:t>case,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it will establish the delivery times as the quantity of water delivered over time will be equal to and </w:t>
      </w:r>
      <w:r w:rsidR="0077729D" w:rsidRPr="000E0FF0">
        <w:rPr>
          <w:rFonts w:ascii="Bookman Old Style" w:hAnsi="Bookman Old Style"/>
          <w:sz w:val="24"/>
          <w:szCs w:val="24"/>
          <w:lang w:val="en-US"/>
        </w:rPr>
        <w:t>near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to the maximum field capacity of the soil.</w:t>
      </w:r>
    </w:p>
    <w:p w:rsidR="004E7E46" w:rsidRPr="000E0FF0" w:rsidRDefault="00F17634" w:rsidP="00A0586C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color w:val="C00000"/>
          <w:sz w:val="24"/>
          <w:szCs w:val="24"/>
          <w:lang w:val="en-US"/>
        </w:rPr>
        <w:t>AT</w:t>
      </w:r>
      <w:r w:rsidR="0077729D" w:rsidRPr="000E0FF0">
        <w:rPr>
          <w:rFonts w:ascii="Bookman Old Style" w:hAnsi="Bookman Old Style"/>
          <w:color w:val="C00000"/>
          <w:sz w:val="24"/>
          <w:szCs w:val="24"/>
          <w:lang w:val="en-US"/>
        </w:rPr>
        <w:t>Snail</w:t>
      </w:r>
      <w:proofErr w:type="spellEnd"/>
      <w:r w:rsidR="0077729D" w:rsidRPr="000E0FF0">
        <w:rPr>
          <w:rFonts w:ascii="Bookman Old Style" w:hAnsi="Bookman Old Style"/>
          <w:sz w:val="24"/>
          <w:szCs w:val="24"/>
          <w:lang w:val="en-US"/>
        </w:rPr>
        <w:t xml:space="preserve"> is an irrigation device 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>unique in its kind</w:t>
      </w:r>
      <w:r w:rsidR="0077729D" w:rsidRPr="000E0FF0">
        <w:rPr>
          <w:rFonts w:ascii="Bookman Old Style" w:hAnsi="Bookman Old Style"/>
          <w:sz w:val="24"/>
          <w:szCs w:val="24"/>
          <w:lang w:val="en-US"/>
        </w:rPr>
        <w:t xml:space="preserve"> because it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7729D" w:rsidRPr="000E0FF0">
        <w:rPr>
          <w:rFonts w:ascii="Bookman Old Style" w:hAnsi="Bookman Old Style"/>
          <w:sz w:val="24"/>
          <w:szCs w:val="24"/>
          <w:lang w:val="en-US"/>
        </w:rPr>
        <w:t>solves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 xml:space="preserve"> the primary </w:t>
      </w:r>
      <w:r w:rsidR="0077729D" w:rsidRPr="000E0FF0">
        <w:rPr>
          <w:rFonts w:ascii="Bookman Old Style" w:hAnsi="Bookman Old Style"/>
          <w:sz w:val="24"/>
          <w:szCs w:val="24"/>
          <w:lang w:val="en-US"/>
        </w:rPr>
        <w:t>problem of an agricultural crop</w:t>
      </w:r>
      <w:r w:rsidR="004E7E46" w:rsidRPr="000E0FF0">
        <w:rPr>
          <w:rFonts w:ascii="Bookman Old Style" w:hAnsi="Bookman Old Style"/>
          <w:sz w:val="24"/>
          <w:szCs w:val="24"/>
          <w:lang w:val="en-US"/>
        </w:rPr>
        <w:t>:</w:t>
      </w:r>
    </w:p>
    <w:p w:rsidR="004E7E46" w:rsidRPr="008269CD" w:rsidRDefault="004E7E46" w:rsidP="00A0586C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n-US"/>
        </w:rPr>
      </w:pPr>
      <w:r w:rsidRPr="008269CD"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r w:rsidR="006C6B78" w:rsidRPr="008269CD"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Pr="008269CD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8269CD">
        <w:rPr>
          <w:rFonts w:ascii="Bookman Old Style" w:hAnsi="Bookman Old Style"/>
          <w:b/>
          <w:color w:val="1F4E79" w:themeColor="accent1" w:themeShade="80"/>
          <w:sz w:val="28"/>
          <w:szCs w:val="28"/>
          <w:lang w:val="en-US"/>
        </w:rPr>
        <w:t>HOW MUCH AND WHEN TO IRRIGATE</w:t>
      </w:r>
    </w:p>
    <w:p w:rsidR="004E7E46" w:rsidRPr="008269CD" w:rsidRDefault="0077729D" w:rsidP="00A0586C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269CD">
        <w:rPr>
          <w:rFonts w:ascii="Bookman Old Style" w:hAnsi="Bookman Old Style"/>
          <w:sz w:val="24"/>
          <w:szCs w:val="24"/>
          <w:lang w:val="en-US"/>
        </w:rPr>
        <w:t>How</w:t>
      </w:r>
      <w:r w:rsidR="004E7E46" w:rsidRPr="008269CD">
        <w:rPr>
          <w:rFonts w:ascii="Bookman Old Style" w:hAnsi="Bookman Old Style"/>
          <w:sz w:val="24"/>
          <w:szCs w:val="24"/>
          <w:lang w:val="en-US"/>
        </w:rPr>
        <w:t xml:space="preserve"> much</w:t>
      </w:r>
      <w:r>
        <w:rPr>
          <w:rFonts w:ascii="Bookman Old Style" w:hAnsi="Bookman Old Style"/>
          <w:sz w:val="24"/>
          <w:szCs w:val="24"/>
          <w:lang w:val="en-US"/>
        </w:rPr>
        <w:t xml:space="preserve"> water to give considering</w:t>
      </w:r>
      <w:r w:rsidR="004E7E46" w:rsidRPr="008269CD">
        <w:rPr>
          <w:rFonts w:ascii="Bookman Old Style" w:hAnsi="Bookman Old Style"/>
          <w:sz w:val="24"/>
          <w:szCs w:val="24"/>
          <w:lang w:val="en-US"/>
        </w:rPr>
        <w:t xml:space="preserve"> the nature and texture of the soil layer in which </w:t>
      </w:r>
      <w:r>
        <w:rPr>
          <w:rFonts w:ascii="Bookman Old Style" w:hAnsi="Bookman Old Style"/>
          <w:sz w:val="24"/>
          <w:szCs w:val="24"/>
          <w:lang w:val="en-US"/>
        </w:rPr>
        <w:t>the crop grows. W</w:t>
      </w:r>
      <w:r w:rsidR="004E7E46" w:rsidRPr="008269CD">
        <w:rPr>
          <w:rFonts w:ascii="Bookman Old Style" w:hAnsi="Bookman Old Style"/>
          <w:sz w:val="24"/>
          <w:szCs w:val="24"/>
          <w:lang w:val="en-US"/>
        </w:rPr>
        <w:t xml:space="preserve">hen to </w:t>
      </w:r>
      <w:r>
        <w:rPr>
          <w:rFonts w:ascii="Bookman Old Style" w:hAnsi="Bookman Old Style"/>
          <w:sz w:val="24"/>
          <w:szCs w:val="24"/>
          <w:lang w:val="en-US"/>
        </w:rPr>
        <w:t>water it</w:t>
      </w:r>
      <w:r w:rsidR="004E7E46" w:rsidRPr="008269CD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knowing</w:t>
      </w:r>
      <w:r w:rsidR="004E7E46" w:rsidRPr="008269CD">
        <w:rPr>
          <w:rFonts w:ascii="Bookman Old Style" w:hAnsi="Bookman Old Style"/>
          <w:sz w:val="24"/>
          <w:szCs w:val="24"/>
          <w:lang w:val="en-US"/>
        </w:rPr>
        <w:t xml:space="preserve"> the evapotranspiration of the system: soil - plant - atmosphere.</w:t>
      </w:r>
    </w:p>
    <w:p w:rsidR="00354E77" w:rsidRPr="008269CD" w:rsidRDefault="00354E77" w:rsidP="00A0586C">
      <w:pPr>
        <w:spacing w:line="360" w:lineRule="auto"/>
        <w:jc w:val="both"/>
        <w:rPr>
          <w:rFonts w:ascii="Bookman Old Style" w:hAnsi="Bookman Old Style"/>
          <w:b/>
          <w:color w:val="44546A" w:themeColor="text2"/>
          <w:sz w:val="24"/>
          <w:szCs w:val="24"/>
          <w:lang w:val="en-US"/>
        </w:rPr>
      </w:pPr>
    </w:p>
    <w:sectPr w:rsidR="00354E77" w:rsidRPr="008269CD" w:rsidSect="00CC0602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0B" w:rsidRDefault="00BD2A0B" w:rsidP="00A0586C">
      <w:pPr>
        <w:spacing w:after="0" w:line="240" w:lineRule="auto"/>
      </w:pPr>
      <w:r>
        <w:separator/>
      </w:r>
    </w:p>
  </w:endnote>
  <w:endnote w:type="continuationSeparator" w:id="0">
    <w:p w:rsidR="00BD2A0B" w:rsidRDefault="00BD2A0B" w:rsidP="00A0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983918"/>
      <w:docPartObj>
        <w:docPartGallery w:val="Page Numbers (Bottom of Page)"/>
        <w:docPartUnique/>
      </w:docPartObj>
    </w:sdtPr>
    <w:sdtEndPr/>
    <w:sdtContent>
      <w:p w:rsidR="00A0586C" w:rsidRDefault="00A058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DF">
          <w:rPr>
            <w:noProof/>
          </w:rPr>
          <w:t>3</w:t>
        </w:r>
        <w:r>
          <w:fldChar w:fldCharType="end"/>
        </w:r>
      </w:p>
    </w:sdtContent>
  </w:sdt>
  <w:p w:rsidR="00A0586C" w:rsidRDefault="00A058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0B" w:rsidRDefault="00BD2A0B" w:rsidP="00A0586C">
      <w:pPr>
        <w:spacing w:after="0" w:line="240" w:lineRule="auto"/>
      </w:pPr>
      <w:r>
        <w:separator/>
      </w:r>
    </w:p>
  </w:footnote>
  <w:footnote w:type="continuationSeparator" w:id="0">
    <w:p w:rsidR="00BD2A0B" w:rsidRDefault="00BD2A0B" w:rsidP="00A05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E"/>
    <w:rsid w:val="00002216"/>
    <w:rsid w:val="000E0FF0"/>
    <w:rsid w:val="00115A26"/>
    <w:rsid w:val="001802C7"/>
    <w:rsid w:val="00235378"/>
    <w:rsid w:val="002D2447"/>
    <w:rsid w:val="00354E77"/>
    <w:rsid w:val="00395DC2"/>
    <w:rsid w:val="003A37C3"/>
    <w:rsid w:val="003A38D9"/>
    <w:rsid w:val="004863E0"/>
    <w:rsid w:val="004E7E46"/>
    <w:rsid w:val="00520E3A"/>
    <w:rsid w:val="005857A3"/>
    <w:rsid w:val="005D1831"/>
    <w:rsid w:val="005F35C7"/>
    <w:rsid w:val="006C6B78"/>
    <w:rsid w:val="006C6D80"/>
    <w:rsid w:val="00743C38"/>
    <w:rsid w:val="0077729D"/>
    <w:rsid w:val="00795E8F"/>
    <w:rsid w:val="008269CD"/>
    <w:rsid w:val="00862B11"/>
    <w:rsid w:val="008951C3"/>
    <w:rsid w:val="00925D70"/>
    <w:rsid w:val="009262D9"/>
    <w:rsid w:val="009805DE"/>
    <w:rsid w:val="00A0586C"/>
    <w:rsid w:val="00A668DF"/>
    <w:rsid w:val="00B358C0"/>
    <w:rsid w:val="00B7322F"/>
    <w:rsid w:val="00BD2A0B"/>
    <w:rsid w:val="00C45C27"/>
    <w:rsid w:val="00C728C3"/>
    <w:rsid w:val="00CC0602"/>
    <w:rsid w:val="00E80E7A"/>
    <w:rsid w:val="00EA0F0E"/>
    <w:rsid w:val="00F17634"/>
    <w:rsid w:val="00F3715E"/>
    <w:rsid w:val="00F814AA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F9E5-704E-4C31-A46D-ABCDC34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805D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2C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5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6C"/>
  </w:style>
  <w:style w:type="paragraph" w:styleId="Pidipagina">
    <w:name w:val="footer"/>
    <w:basedOn w:val="Normale"/>
    <w:link w:val="PidipaginaCarattere"/>
    <w:uiPriority w:val="99"/>
    <w:unhideWhenUsed/>
    <w:rsid w:val="00A05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2023-01-19T09:34:00Z</cp:lastPrinted>
  <dcterms:created xsi:type="dcterms:W3CDTF">2022-11-05T13:51:00Z</dcterms:created>
  <dcterms:modified xsi:type="dcterms:W3CDTF">2023-06-05T10:43:00Z</dcterms:modified>
</cp:coreProperties>
</file>